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26"/>
      </w:tblGrid>
      <w:tr w:rsidR="0026681D" w:rsidTr="0026681D">
        <w:tc>
          <w:tcPr>
            <w:tcW w:w="5778" w:type="dxa"/>
          </w:tcPr>
          <w:p w:rsidR="0026681D" w:rsidRDefault="0026681D" w:rsidP="00D20E9F">
            <w:pPr>
              <w:keepNext/>
              <w:keepLines/>
              <w:autoSpaceDE w:val="0"/>
              <w:autoSpaceDN w:val="0"/>
              <w:adjustRightInd w:val="0"/>
              <w:spacing w:line="259" w:lineRule="atLeast"/>
              <w:jc w:val="center"/>
              <w:rPr>
                <w:b/>
                <w:bCs/>
              </w:rPr>
            </w:pPr>
          </w:p>
        </w:tc>
        <w:tc>
          <w:tcPr>
            <w:tcW w:w="4126" w:type="dxa"/>
          </w:tcPr>
          <w:p w:rsidR="0026681D" w:rsidRDefault="0026681D" w:rsidP="00166740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</w:tr>
    </w:tbl>
    <w:p w:rsidR="0026681D" w:rsidRDefault="0026681D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</w:p>
    <w:p w:rsidR="00D20E9F" w:rsidRPr="00A12DDF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b/>
          <w:bCs/>
        </w:rPr>
      </w:pPr>
      <w:r w:rsidRPr="00A12DDF">
        <w:rPr>
          <w:b/>
          <w:bCs/>
        </w:rPr>
        <w:t>Должностной регламент</w:t>
      </w:r>
      <w:r w:rsidRPr="00A12DDF">
        <w:rPr>
          <w:b/>
          <w:bCs/>
        </w:rPr>
        <w:br/>
      </w:r>
      <w:r w:rsidR="00B36177">
        <w:rPr>
          <w:b/>
          <w:bCs/>
        </w:rPr>
        <w:t>старшего специалиста 2 разряда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</w:rPr>
        <w:t>о</w:t>
      </w:r>
      <w:r w:rsidR="00D20E9F" w:rsidRPr="00A12DDF">
        <w:rPr>
          <w:b/>
          <w:bCs/>
        </w:rPr>
        <w:t>тдела</w:t>
      </w:r>
      <w:r w:rsidRPr="00A12DDF">
        <w:rPr>
          <w:b/>
          <w:bCs/>
        </w:rPr>
        <w:t xml:space="preserve"> камеральных проверок № </w:t>
      </w:r>
      <w:r w:rsidR="0020410A" w:rsidRPr="00A12DDF">
        <w:rPr>
          <w:b/>
          <w:bCs/>
        </w:rPr>
        <w:t>1</w:t>
      </w:r>
    </w:p>
    <w:p w:rsidR="004D6CB9" w:rsidRPr="00A12DDF" w:rsidRDefault="0020410A" w:rsidP="004D6CB9">
      <w:pPr>
        <w:spacing w:after="0"/>
        <w:jc w:val="center"/>
        <w:rPr>
          <w:b/>
        </w:rPr>
      </w:pPr>
      <w:r w:rsidRPr="00A12DDF">
        <w:rPr>
          <w:b/>
        </w:rPr>
        <w:t>Межрайонной и</w:t>
      </w:r>
      <w:r w:rsidR="004D6CB9" w:rsidRPr="00A12DDF">
        <w:rPr>
          <w:b/>
        </w:rPr>
        <w:t>нспекции Федеральной налоговой службы</w:t>
      </w:r>
      <w:r w:rsidRPr="00A12DDF">
        <w:rPr>
          <w:b/>
        </w:rPr>
        <w:t xml:space="preserve"> №9 </w:t>
      </w:r>
    </w:p>
    <w:p w:rsidR="004D6CB9" w:rsidRPr="00A12DDF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A12DDF">
        <w:rPr>
          <w:rFonts w:cs="Times New Roman"/>
          <w:sz w:val="24"/>
          <w:szCs w:val="24"/>
        </w:rPr>
        <w:t>по Оренбургской области</w:t>
      </w:r>
    </w:p>
    <w:p w:rsidR="004D6CB9" w:rsidRPr="00A12DDF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>Общие положения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20410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 xml:space="preserve">1. Должность федеральной государственной гражданской службы </w:t>
      </w:r>
      <w:r w:rsidRPr="00A12DDF">
        <w:br/>
        <w:t>(далее – гражданская служба)</w:t>
      </w:r>
      <w:r w:rsidR="0020410A" w:rsidRPr="00A12DDF">
        <w:t xml:space="preserve"> </w:t>
      </w:r>
      <w:r w:rsidR="00B36177" w:rsidRPr="00B36177">
        <w:rPr>
          <w:bCs/>
        </w:rPr>
        <w:t>старшего специалиста 2 разряда</w:t>
      </w:r>
      <w:r w:rsidR="00B36177" w:rsidRPr="00A12DDF">
        <w:t xml:space="preserve"> </w:t>
      </w:r>
      <w:r w:rsidRPr="00A12DDF">
        <w:t xml:space="preserve">отдела </w:t>
      </w:r>
      <w:r w:rsidR="0088064B" w:rsidRPr="00A12DDF">
        <w:t>камеральных проверок №</w:t>
      </w:r>
      <w:r w:rsidR="0020410A" w:rsidRPr="00A12DDF">
        <w:t>1</w:t>
      </w:r>
      <w:r w:rsidR="0088064B" w:rsidRPr="00A12DDF">
        <w:t xml:space="preserve"> </w:t>
      </w:r>
      <w:r w:rsidR="0020410A" w:rsidRPr="00A12DDF">
        <w:t xml:space="preserve">Межрайонной инспекции Федеральной налоговой службы №9 по Оренбургской области  </w:t>
      </w:r>
      <w:r w:rsidRPr="00A12DDF">
        <w:t>(далее –</w:t>
      </w:r>
      <w:r w:rsidR="009013AF">
        <w:t xml:space="preserve"> </w:t>
      </w:r>
      <w:r w:rsidR="00B36177" w:rsidRPr="00B36177">
        <w:rPr>
          <w:bCs/>
        </w:rPr>
        <w:t>старший специалист 2 разряда</w:t>
      </w:r>
      <w:r w:rsidRPr="00B36177">
        <w:t>)</w:t>
      </w:r>
      <w:r w:rsidR="0020410A" w:rsidRPr="00A12DDF">
        <w:t xml:space="preserve"> </w:t>
      </w:r>
      <w:r w:rsidRPr="00A12DDF">
        <w:t>относится к старшей группе должностей гражданской службы категории «специалисты».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Регистрационный номер (код) должности –</w:t>
      </w:r>
      <w:r w:rsidR="00B36177" w:rsidRPr="00B36177">
        <w:t>11-4-5-089</w:t>
      </w:r>
      <w:r w:rsidRPr="00A12DDF">
        <w:t>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2.</w:t>
      </w:r>
      <w:r w:rsidRPr="00A12DDF">
        <w:rPr>
          <w:lang w:val="en-US"/>
        </w:rPr>
        <w:t> </w:t>
      </w:r>
      <w:r w:rsidRPr="00A12DDF">
        <w:t xml:space="preserve">Область профессиональной служебной деятельности </w:t>
      </w:r>
      <w:r w:rsidR="00234584" w:rsidRPr="00A12DDF">
        <w:t xml:space="preserve"> </w:t>
      </w:r>
      <w:r w:rsidR="00B36177" w:rsidRPr="00B36177">
        <w:rPr>
          <w:bCs/>
        </w:rPr>
        <w:t>старшего специалиста 2 разряда</w:t>
      </w:r>
      <w:r w:rsidRPr="00A12DDF">
        <w:t>: регулирование налоговой деятельности.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3.</w:t>
      </w:r>
      <w:r w:rsidRPr="00A12DDF">
        <w:rPr>
          <w:lang w:val="en-US"/>
        </w:rPr>
        <w:t> </w:t>
      </w:r>
      <w:r w:rsidRPr="00A12DDF">
        <w:t xml:space="preserve">Вид профессиональной служебной деятельности </w:t>
      </w:r>
      <w:r w:rsidR="00B36177" w:rsidRPr="00B36177">
        <w:rPr>
          <w:bCs/>
        </w:rPr>
        <w:t>старшего специалиста 2 разряда</w:t>
      </w:r>
      <w:r w:rsidRPr="00A12DDF">
        <w:t>: осуществление налогового контроля.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4.</w:t>
      </w:r>
      <w:r w:rsidRPr="00A12DDF">
        <w:rPr>
          <w:lang w:val="en-US"/>
        </w:rPr>
        <w:t> </w:t>
      </w:r>
      <w:r w:rsidRPr="00A12DDF">
        <w:t xml:space="preserve">Назначение на должность и освобождение от должности </w:t>
      </w:r>
      <w:r w:rsidR="00B36177" w:rsidRPr="00B36177">
        <w:rPr>
          <w:bCs/>
        </w:rPr>
        <w:t>старшего специалиста 2 разряда</w:t>
      </w:r>
      <w:r w:rsidR="00800A89" w:rsidRPr="00A12DDF">
        <w:t xml:space="preserve"> </w:t>
      </w:r>
      <w:r w:rsidRPr="00A12DDF">
        <w:t xml:space="preserve">осуществляются приказом </w:t>
      </w:r>
      <w:r w:rsidR="00800A89" w:rsidRPr="00A12DDF">
        <w:t xml:space="preserve">начальника </w:t>
      </w:r>
      <w:r w:rsidR="00234584" w:rsidRPr="00A12DDF">
        <w:t xml:space="preserve">Межрайонной инспекции Федеральной налоговой службы №9 по Оренбургской области  </w:t>
      </w:r>
      <w:r w:rsidR="00800A89" w:rsidRPr="00A12DDF">
        <w:t>(далее - инспекция).</w:t>
      </w:r>
    </w:p>
    <w:p w:rsidR="00D20E9F" w:rsidRPr="00A12DDF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</w:pPr>
      <w:r w:rsidRPr="00A12DDF">
        <w:t>5.</w:t>
      </w:r>
      <w:r w:rsidRPr="00A12DDF">
        <w:rPr>
          <w:lang w:val="en-US"/>
        </w:rPr>
        <w:t> </w:t>
      </w:r>
      <w:r w:rsidR="009013AF">
        <w:t>Г</w:t>
      </w:r>
      <w:r w:rsidRPr="00A12DDF">
        <w:t>осударственный налоговый инспектор</w:t>
      </w:r>
      <w:r w:rsidR="00800A89" w:rsidRPr="00A12DDF">
        <w:t xml:space="preserve"> </w:t>
      </w:r>
      <w:r w:rsidR="000D3D34" w:rsidRPr="00A12DDF">
        <w:t xml:space="preserve"> </w:t>
      </w:r>
      <w:r w:rsidRPr="00A12DDF">
        <w:t>непосредственно подчиняется начальнику отдела (далее - отдел).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12DDF">
        <w:rPr>
          <w:b/>
          <w:bCs/>
          <w:lang w:val="en-US"/>
        </w:rPr>
        <w:t>II</w:t>
      </w:r>
      <w:r w:rsidRPr="00A12DDF">
        <w:rPr>
          <w:b/>
          <w:bCs/>
        </w:rPr>
        <w:t>.</w:t>
      </w:r>
      <w:r w:rsidRPr="00A12DDF">
        <w:rPr>
          <w:b/>
          <w:bCs/>
          <w:lang w:val="en-US"/>
        </w:rPr>
        <w:t> </w:t>
      </w:r>
      <w:r w:rsidRPr="00A12DDF">
        <w:rPr>
          <w:b/>
          <w:bCs/>
        </w:rPr>
        <w:t xml:space="preserve">Квалификационные требования </w:t>
      </w:r>
      <w:r w:rsidRPr="00A12DDF">
        <w:rPr>
          <w:b/>
          <w:bCs/>
        </w:rPr>
        <w:br/>
        <w:t>для замещения должности гражданской службы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</w:t>
      </w:r>
      <w:r w:rsidRPr="00A12DDF">
        <w:rPr>
          <w:lang w:val="en-US"/>
        </w:rPr>
        <w:t> </w:t>
      </w:r>
      <w:r w:rsidR="009013AF">
        <w:t xml:space="preserve">Для замещения должности </w:t>
      </w:r>
      <w:r w:rsidR="00B36177" w:rsidRPr="00B36177">
        <w:rPr>
          <w:bCs/>
        </w:rPr>
        <w:t>старшего специалиста 2 разряда</w:t>
      </w:r>
      <w:r w:rsidR="00B36177" w:rsidRPr="00A12DDF">
        <w:t xml:space="preserve"> </w:t>
      </w:r>
      <w:r w:rsidRPr="00A12DDF">
        <w:t>устанавливаются следующие требования.</w:t>
      </w:r>
    </w:p>
    <w:p w:rsidR="00D20E9F" w:rsidRPr="00A12DDF" w:rsidRDefault="00D20E9F" w:rsidP="0081251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6.1.</w:t>
      </w:r>
      <w:r w:rsidRPr="00A12DDF">
        <w:rPr>
          <w:lang w:val="en-US"/>
        </w:rPr>
        <w:t> </w:t>
      </w:r>
      <w:r w:rsidRPr="00A12DDF">
        <w:t>Наличие высшего образования по специальности, направлению подготовки: «Государственное и муниципальное правление»,</w:t>
      </w:r>
      <w:r w:rsidR="009013AF">
        <w:t xml:space="preserve"> </w:t>
      </w:r>
      <w:r w:rsidRPr="00A12DDF">
        <w:t>«Государственный аудит», «Экономика», «Финансы и кредит», «Менеджмент», «Управление персоналом», «Юриспруденция».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rPr>
          <w:spacing w:val="-2"/>
        </w:rPr>
        <w:t>6.2.</w:t>
      </w:r>
      <w:r w:rsidRPr="00A12DDF">
        <w:rPr>
          <w:spacing w:val="-2"/>
          <w:lang w:val="en-US"/>
        </w:rPr>
        <w:t> </w:t>
      </w:r>
      <w:r w:rsidRPr="00A12DDF">
        <w:t>Без предъявлений требований к стажу.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t>6.3.</w:t>
      </w:r>
      <w:r w:rsidRPr="00A12DDF">
        <w:rPr>
          <w:lang w:val="en-US"/>
        </w:rPr>
        <w:t> </w:t>
      </w:r>
      <w:r w:rsidRPr="00A12DDF">
        <w:t>Наличие базовых</w:t>
      </w:r>
      <w:r w:rsidRPr="00A12DDF">
        <w:rPr>
          <w:spacing w:val="-2"/>
        </w:rPr>
        <w:t xml:space="preserve"> знаний: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знание государственного языка Российской Федерации (русского языка);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12DDF">
        <w:t xml:space="preserve">знания и умения в области информационно-коммуникационных технологий; 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</w:rPr>
      </w:pPr>
      <w:r w:rsidRPr="00A12DDF">
        <w:t>общие и управленческие умения, свидетельствующие о наличии необходимых профессиональных и личностных качеств.</w:t>
      </w:r>
    </w:p>
    <w:p w:rsidR="00967742" w:rsidRPr="00A12DDF" w:rsidRDefault="00D20E9F" w:rsidP="0096774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2DDF">
        <w:rPr>
          <w:rFonts w:ascii="Times New Roman" w:hAnsi="Times New Roman" w:cs="Times New Roman"/>
          <w:sz w:val="24"/>
          <w:szCs w:val="24"/>
        </w:rPr>
        <w:t>6.4.</w:t>
      </w:r>
      <w:r w:rsidRPr="00A12DDF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A12DDF">
        <w:rPr>
          <w:rFonts w:ascii="Times New Roman" w:hAnsi="Times New Roman" w:cs="Times New Roman"/>
          <w:sz w:val="24"/>
          <w:szCs w:val="24"/>
        </w:rPr>
        <w:t>Наличие профессиональных знаний:</w:t>
      </w:r>
      <w:r w:rsidR="00967742" w:rsidRPr="00A12DDF">
        <w:rPr>
          <w:rFonts w:ascii="Times New Roman" w:hAnsi="Times New Roman" w:cs="Times New Roman"/>
          <w:sz w:val="24"/>
          <w:szCs w:val="24"/>
        </w:rPr>
        <w:t xml:space="preserve"> </w:t>
      </w:r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знание </w:t>
      </w:r>
      <w:hyperlink r:id="rId9" w:history="1">
        <w:r w:rsidR="00967742" w:rsidRPr="00A12DD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Конституции</w:t>
        </w:r>
      </w:hyperlink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инспекции, порядка работы со служебной информацией, основ </w:t>
      </w:r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применения</w:t>
      </w:r>
      <w:proofErr w:type="gramEnd"/>
      <w:r w:rsidR="00967742" w:rsidRPr="00A12D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B36177" w:rsidRDefault="00D20E9F" w:rsidP="00B361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A12DDF">
        <w:t>6.4.1.</w:t>
      </w:r>
      <w:r w:rsidRPr="00A12DDF">
        <w:rPr>
          <w:lang w:val="en-US"/>
        </w:rPr>
        <w:t> </w:t>
      </w:r>
      <w:r w:rsidRPr="00A12DDF">
        <w:t>В сфере законодательства Российской Федерации:</w:t>
      </w:r>
      <w:r w:rsidR="00B36177">
        <w:t xml:space="preserve"> </w:t>
      </w:r>
      <w:r w:rsidR="00967742" w:rsidRPr="00A12DDF">
        <w:t>Налоговый кодекс Российской Федерации;</w:t>
      </w:r>
      <w:r w:rsidR="00B36177">
        <w:t xml:space="preserve"> </w:t>
      </w:r>
      <w:r w:rsidR="00B36177" w:rsidRPr="001F4AB4">
        <w:rPr>
          <w:color w:val="000000"/>
        </w:rPr>
        <w:t xml:space="preserve">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 Федеральный закон Российской Федерации от 6 апреля 2011 г. № 63-ФЗ «Об электронной подписи»;  </w:t>
      </w:r>
      <w:proofErr w:type="gramStart"/>
      <w:r w:rsidR="00B36177" w:rsidRPr="001F4AB4">
        <w:rPr>
          <w:color w:val="000000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B36177" w:rsidRPr="001F4AB4">
        <w:rPr>
          <w:color w:val="000000"/>
        </w:rPr>
        <w:t xml:space="preserve"> </w:t>
      </w:r>
      <w:r w:rsidR="00B36177">
        <w:rPr>
          <w:color w:val="000000"/>
        </w:rPr>
        <w:t xml:space="preserve"> Постановление Правительства Российской Федерации от 15 июня 2009 г. № 477 «Об утверждении Правил делопроизводства в федеральных органах исполнительной власти»</w:t>
      </w:r>
      <w:r w:rsidR="00B36177" w:rsidRPr="00E62C9D">
        <w:rPr>
          <w:color w:val="000000"/>
        </w:rPr>
        <w:t>;</w:t>
      </w:r>
      <w:r w:rsidR="00B36177">
        <w:rPr>
          <w:color w:val="000000"/>
        </w:rPr>
        <w:t xml:space="preserve"> </w:t>
      </w:r>
      <w:r w:rsidR="00B36177" w:rsidRPr="00E62C9D">
        <w:rPr>
          <w:color w:val="000000"/>
        </w:rPr>
        <w:t>Федеральный закон от 22 октября 2004 г. № 125-ФЗ «Об архивном деле в Российской Федерации»</w:t>
      </w:r>
      <w:r w:rsidR="00B36177">
        <w:rPr>
          <w:color w:val="000000"/>
        </w:rPr>
        <w:t xml:space="preserve">; </w:t>
      </w:r>
      <w:r w:rsidR="00B36177" w:rsidRPr="00242290">
        <w:t xml:space="preserve"> Федеральный закон от 27 июля 2004 г. № 79-ФЗ «О государственной гражданской службе Российской Федера</w:t>
      </w:r>
      <w:r w:rsidR="00B36177">
        <w:t xml:space="preserve">ции»; </w:t>
      </w:r>
    </w:p>
    <w:p w:rsidR="00D20E9F" w:rsidRPr="00A12DDF" w:rsidRDefault="00B36177" w:rsidP="00B361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</w:rPr>
        <w:t>С</w:t>
      </w:r>
      <w:r w:rsidRPr="00B36177">
        <w:rPr>
          <w:bCs/>
        </w:rPr>
        <w:t>тарший специалист 2 разряда</w:t>
      </w:r>
      <w:r w:rsidRPr="00A12DDF">
        <w:t xml:space="preserve"> </w:t>
      </w:r>
      <w:r w:rsidR="00D20E9F" w:rsidRPr="00A12DDF"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625CF" w:rsidRDefault="00D20E9F" w:rsidP="006625CF">
      <w:pPr>
        <w:autoSpaceDE w:val="0"/>
        <w:autoSpaceDN w:val="0"/>
        <w:adjustRightInd w:val="0"/>
        <w:spacing w:after="0" w:line="240" w:lineRule="auto"/>
        <w:ind w:firstLine="283"/>
        <w:jc w:val="both"/>
      </w:pPr>
      <w:r w:rsidRPr="00A12DDF">
        <w:t>6.4.2.</w:t>
      </w:r>
      <w:r w:rsidRPr="00A12DDF">
        <w:rPr>
          <w:lang w:val="en-US"/>
        </w:rPr>
        <w:t> </w:t>
      </w:r>
      <w:r w:rsidRPr="00A12DDF">
        <w:t>Иные профессиональные знания:</w:t>
      </w:r>
      <w:r w:rsidR="00B36177">
        <w:t xml:space="preserve"> </w:t>
      </w:r>
      <w:r w:rsidR="006625CF" w:rsidRPr="00A12DDF">
        <w:t>порядок проведения мероприятий налогового контроля;</w:t>
      </w:r>
      <w:r w:rsidR="006625CF">
        <w:t xml:space="preserve"> </w:t>
      </w:r>
      <w:r w:rsidR="006625CF" w:rsidRPr="00A12DDF">
        <w:t>принципы налогового администрирования</w:t>
      </w:r>
      <w:r w:rsidR="006625CF" w:rsidRPr="006625CF">
        <w:t xml:space="preserve"> </w:t>
      </w:r>
      <w:r w:rsidR="006625CF">
        <w:t>порядок и сроки проведения камеральных проверок;</w:t>
      </w:r>
      <w:r w:rsidR="006625CF" w:rsidRPr="006625CF">
        <w:t xml:space="preserve"> </w:t>
      </w:r>
      <w:r w:rsidR="006625CF">
        <w:t xml:space="preserve">требования к составлению акта камеральной проверки; </w:t>
      </w:r>
      <w:r w:rsidRPr="00A12DDF">
        <w:t xml:space="preserve">основы </w:t>
      </w:r>
      <w:r w:rsidR="00981DC4" w:rsidRPr="00A12DDF">
        <w:t>налогообложения</w:t>
      </w:r>
      <w:r w:rsidRPr="00A12DDF">
        <w:t>;</w:t>
      </w:r>
      <w:r w:rsidR="00B36177">
        <w:t xml:space="preserve"> </w:t>
      </w:r>
      <w:r w:rsidR="00981DC4" w:rsidRPr="00A12DDF">
        <w:t>основы финансовых и кредитных отношений;</w:t>
      </w:r>
      <w:r w:rsidR="00B36177">
        <w:t xml:space="preserve"> </w:t>
      </w:r>
      <w:r w:rsidR="006625CF">
        <w:t xml:space="preserve">судебно-арбитражная практика в части камеральных проверок; </w:t>
      </w:r>
      <w:r w:rsidR="00981DC4" w:rsidRPr="00A12DDF">
        <w:t>общие положения о налоговом контроле;</w:t>
      </w:r>
      <w:r w:rsidR="00B36177">
        <w:t xml:space="preserve"> </w:t>
      </w:r>
      <w:r w:rsidR="00981DC4" w:rsidRPr="00A12DDF">
        <w:t>принципы формирования налоговой системы РФ;</w:t>
      </w:r>
      <w:r w:rsidR="00B36177">
        <w:t xml:space="preserve"> </w:t>
      </w:r>
      <w:r w:rsidR="006625CF">
        <w:t>схемы ухода от налогов;</w:t>
      </w:r>
      <w:r w:rsidR="006625CF" w:rsidRPr="006625CF">
        <w:t xml:space="preserve"> </w:t>
      </w:r>
      <w:r w:rsidR="006625CF">
        <w:t>порядок определения налогооблагаемой базы.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rPr>
          <w:spacing w:val="-2"/>
        </w:rPr>
        <w:t>6.5.</w:t>
      </w:r>
      <w:r w:rsidRPr="00A12DDF">
        <w:rPr>
          <w:spacing w:val="-2"/>
          <w:lang w:val="en-US"/>
        </w:rPr>
        <w:t> </w:t>
      </w:r>
      <w:r w:rsidRPr="00A12DDF">
        <w:rPr>
          <w:spacing w:val="-2"/>
        </w:rPr>
        <w:t>Наличие функциональных знаний:</w:t>
      </w:r>
      <w:r w:rsidR="00B36177">
        <w:rPr>
          <w:spacing w:val="-2"/>
        </w:rPr>
        <w:t xml:space="preserve"> </w:t>
      </w:r>
      <w:r w:rsidRPr="00A12DDF">
        <w:t>принципы, методы, технологии и механизмы осуществления контроля (надзора);</w:t>
      </w:r>
      <w:r w:rsidR="00B36177">
        <w:t xml:space="preserve"> </w:t>
      </w:r>
      <w:r w:rsidRPr="00A12DDF">
        <w:t>виды, назначение и технологии организации проверочных процедур;</w:t>
      </w:r>
      <w:r w:rsidR="00B36177">
        <w:t xml:space="preserve"> </w:t>
      </w:r>
      <w:r w:rsidRPr="00A12DDF">
        <w:t>понятие единого реестра проверок, процедура его формирования;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институт предварительной проверки жалобы и иной информации, поступившей в контрольно-надзорный орган;</w:t>
      </w:r>
      <w:r w:rsidR="00B36177">
        <w:t xml:space="preserve"> </w:t>
      </w:r>
      <w:r w:rsidRPr="00A12DDF">
        <w:t>процедура организации проверки: порядок, этапы, инструменты проведения;</w:t>
      </w:r>
      <w:r w:rsidR="00B36177">
        <w:t xml:space="preserve"> </w:t>
      </w:r>
      <w:r w:rsidRPr="00A12DDF">
        <w:t>ограничения при проведении проверочных процедур;</w:t>
      </w:r>
      <w:r w:rsidR="00B36177">
        <w:t xml:space="preserve"> </w:t>
      </w:r>
      <w:r w:rsidRPr="00A12DDF">
        <w:t>меры, принимаемые по результатам проверки;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t>6.6.</w:t>
      </w:r>
      <w:r w:rsidRPr="00A12DDF">
        <w:rPr>
          <w:lang w:val="en-US"/>
        </w:rPr>
        <w:t> </w:t>
      </w:r>
      <w:r w:rsidRPr="00A12DDF">
        <w:t>Наличие базовых умений: умение мыслить системно (стратегически);</w:t>
      </w:r>
      <w:r w:rsidR="00B36177">
        <w:t xml:space="preserve"> </w:t>
      </w:r>
      <w:r w:rsidRPr="00A12DDF">
        <w:t>умение планировать, рационально использовать служебное время и достигать результата;</w:t>
      </w:r>
      <w:r w:rsidR="00B36177">
        <w:t xml:space="preserve"> </w:t>
      </w:r>
      <w:r w:rsidRPr="00A12DDF">
        <w:t>коммуникативные умения;</w:t>
      </w:r>
      <w:r w:rsidR="00B36177">
        <w:t xml:space="preserve"> </w:t>
      </w:r>
      <w:r w:rsidRPr="00A12DDF">
        <w:t>умение управлять изменениями.</w:t>
      </w:r>
    </w:p>
    <w:p w:rsidR="00EA474A" w:rsidRPr="00A12DDF" w:rsidRDefault="00D20E9F" w:rsidP="00B36177">
      <w:pPr>
        <w:autoSpaceDE w:val="0"/>
        <w:autoSpaceDN w:val="0"/>
        <w:adjustRightInd w:val="0"/>
        <w:spacing w:after="0" w:line="240" w:lineRule="auto"/>
        <w:ind w:firstLine="283"/>
        <w:jc w:val="both"/>
      </w:pPr>
      <w:r w:rsidRPr="00A12DDF">
        <w:t>6.7.</w:t>
      </w:r>
      <w:r w:rsidRPr="0026681D">
        <w:t> </w:t>
      </w:r>
      <w:r w:rsidRPr="00A12DDF">
        <w:t>Наличие профессиональных умений:</w:t>
      </w:r>
      <w:r w:rsidR="00B36177">
        <w:t xml:space="preserve"> </w:t>
      </w:r>
      <w:r w:rsidR="00EA474A" w:rsidRPr="00A12DDF">
        <w:t>осуществлени</w:t>
      </w:r>
      <w:r w:rsidR="00B36177">
        <w:t>е</w:t>
      </w:r>
      <w:r w:rsidR="00EA474A" w:rsidRPr="00A12DDF">
        <w:t xml:space="preserve"> экспертизы проектов нормативных правовых актов, </w:t>
      </w:r>
      <w:r w:rsidR="00B36177">
        <w:t xml:space="preserve">составление акта по результатам проведения камеральной налоговой проверки; </w:t>
      </w:r>
      <w:r w:rsidR="00B36177" w:rsidRPr="00A12DDF">
        <w:t xml:space="preserve"> </w:t>
      </w:r>
      <w:proofErr w:type="gramStart"/>
      <w:r w:rsidR="00EA474A" w:rsidRPr="00A12DDF">
        <w:t>обеспечени</w:t>
      </w:r>
      <w:r w:rsidR="00B36177">
        <w:t>е</w:t>
      </w:r>
      <w:r w:rsidR="00EA474A" w:rsidRPr="00A12DDF">
        <w:t xml:space="preserve"> выполнения поставленных руководством задач, эффективного планиров</w:t>
      </w:r>
      <w:r w:rsidR="00B36177">
        <w:t>ания служебного времени, анализ</w:t>
      </w:r>
      <w:r w:rsidR="00EA474A" w:rsidRPr="00A12DDF">
        <w:t xml:space="preserve"> и прогнозировани</w:t>
      </w:r>
      <w:r w:rsidR="00B36177">
        <w:t>е</w:t>
      </w:r>
      <w:r w:rsidR="00EA474A" w:rsidRPr="00A12DDF">
        <w:t xml:space="preserve"> деятельности в порученной сфере, использовани</w:t>
      </w:r>
      <w:r w:rsidR="00B36177">
        <w:t>е</w:t>
      </w:r>
      <w:r w:rsidR="00EA474A" w:rsidRPr="00A12DDF">
        <w:t xml:space="preserve"> опыта и мнения коллег, работ</w:t>
      </w:r>
      <w:r w:rsidR="00B36177">
        <w:t>а</w:t>
      </w:r>
      <w:r w:rsidR="00EA474A" w:rsidRPr="00A12DDF"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</w:t>
      </w:r>
      <w:r w:rsidR="00B36177">
        <w:t>е</w:t>
      </w:r>
      <w:r w:rsidR="00EA474A" w:rsidRPr="00A12DDF">
        <w:t xml:space="preserve"> электронной почтой;</w:t>
      </w:r>
      <w:proofErr w:type="gramEnd"/>
      <w:r w:rsidR="00EA474A" w:rsidRPr="00A12DDF">
        <w:t xml:space="preserve"> подготовк</w:t>
      </w:r>
      <w:r w:rsidR="00B36177">
        <w:t>а</w:t>
      </w:r>
      <w:r w:rsidR="00EA474A" w:rsidRPr="00A12DDF">
        <w:t xml:space="preserve"> презентаций, использовани</w:t>
      </w:r>
      <w:r w:rsidR="00B36177">
        <w:t>е</w:t>
      </w:r>
      <w:r w:rsidR="00EA474A" w:rsidRPr="00A12DDF">
        <w:t xml:space="preserve"> графических объектов в электронных документах, подготовк</w:t>
      </w:r>
      <w:r w:rsidR="00B36177">
        <w:t>а</w:t>
      </w:r>
      <w:r w:rsidR="00EA474A" w:rsidRPr="00A12DDF">
        <w:t xml:space="preserve"> деловой корреспонденции и актов управления.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12DDF">
        <w:lastRenderedPageBreak/>
        <w:t>6.8.</w:t>
      </w:r>
      <w:r w:rsidRPr="0026681D">
        <w:t> </w:t>
      </w:r>
      <w:r w:rsidRPr="00A12DDF">
        <w:t>Наличие функциональных умений:</w:t>
      </w:r>
      <w:r w:rsidR="00B36177">
        <w:t xml:space="preserve"> </w:t>
      </w:r>
      <w:r w:rsidRPr="00A12DDF">
        <w:t>проведение плановых и внеплановых документарных проверок (обследований);</w:t>
      </w:r>
      <w:r w:rsidR="00B36177">
        <w:t xml:space="preserve"> </w:t>
      </w:r>
      <w:r w:rsidRPr="00A12DDF">
        <w:t xml:space="preserve">проведение </w:t>
      </w:r>
      <w:r w:rsidR="00EA474A" w:rsidRPr="00A12DDF">
        <w:t>камеральных проверок</w:t>
      </w:r>
      <w:r w:rsidRPr="00A12DDF">
        <w:t>;</w:t>
      </w:r>
      <w:r w:rsidR="00B36177">
        <w:t xml:space="preserve"> </w:t>
      </w:r>
      <w:r w:rsidRPr="00A12DDF">
        <w:t>осуществление контроля исполнения предписаний, решений и других распорядительных документов.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26681D" w:rsidRDefault="00D20E9F" w:rsidP="002668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26681D">
        <w:rPr>
          <w:b/>
        </w:rPr>
        <w:t>III. Должностные обязанности, права и ответственность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625CF" w:rsidRDefault="006625CF" w:rsidP="00D50E61">
      <w:pPr>
        <w:spacing w:after="0" w:line="240" w:lineRule="auto"/>
        <w:ind w:firstLine="720"/>
        <w:jc w:val="both"/>
      </w:pPr>
      <w:r>
        <w:t xml:space="preserve">7.  Основные права и обязанности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11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12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3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6625CF" w:rsidRDefault="006625CF" w:rsidP="00D50E61">
      <w:pPr>
        <w:spacing w:after="0" w:line="240" w:lineRule="auto"/>
        <w:ind w:firstLine="720"/>
        <w:jc w:val="both"/>
      </w:pPr>
      <w:r>
        <w:t xml:space="preserve">8. </w:t>
      </w:r>
      <w:proofErr w:type="gramStart"/>
      <w:r>
        <w:t>Старший</w:t>
      </w:r>
      <w:r w:rsidRPr="00F26996">
        <w:t xml:space="preserve"> специалист 2 разряда</w:t>
      </w:r>
      <w:r>
        <w:rPr>
          <w:sz w:val="28"/>
          <w:szCs w:val="28"/>
        </w:rPr>
        <w:t xml:space="preserve">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r w:rsidRPr="00AB2F87">
        <w:t>2004г. № 506</w:t>
      </w:r>
      <w:r>
        <w:t>, положением о Межрайонной ИФНС России № 9 по Оренбургской области, утвержденным руководителем управления ФНС России  по Оренбургской области от «13»_мая_2015г., положением об отделе камеральных проверок № 1, приказами (распоряжениями) ФНС</w:t>
      </w:r>
      <w:proofErr w:type="gramEnd"/>
      <w:r>
        <w:t xml:space="preserve"> России,  приказами управления ФНС России по Оренбургской области, приказами инспекции, поручениями руководства инспекции.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szCs w:val="18"/>
        </w:rPr>
      </w:pPr>
      <w:r>
        <w:rPr>
          <w:szCs w:val="28"/>
        </w:rPr>
        <w:t xml:space="preserve">            </w:t>
      </w:r>
      <w:proofErr w:type="gramStart"/>
      <w:r w:rsidRPr="001A40C5">
        <w:rPr>
          <w:szCs w:val="28"/>
        </w:rPr>
        <w:t>Исходя из установленных полномочий  и в пределах функциональной компетенции и</w:t>
      </w:r>
      <w:r w:rsidRPr="001A40C5">
        <w:rPr>
          <w:szCs w:val="18"/>
        </w:rPr>
        <w:t>меет</w:t>
      </w:r>
      <w:proofErr w:type="gramEnd"/>
      <w:r w:rsidRPr="001A40C5">
        <w:rPr>
          <w:szCs w:val="18"/>
        </w:rPr>
        <w:t xml:space="preserve"> право: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szCs w:val="18"/>
        </w:rPr>
      </w:pPr>
      <w:r w:rsidRPr="001A40C5">
        <w:rPr>
          <w:szCs w:val="18"/>
        </w:rPr>
        <w:t xml:space="preserve">            вносить руководству отдела и инспекции предложения по любым вопросам, отнесенным к компетенции отдела;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szCs w:val="18"/>
        </w:rPr>
      </w:pPr>
      <w:r w:rsidRPr="001A40C5">
        <w:rPr>
          <w:szCs w:val="18"/>
        </w:rPr>
        <w:t xml:space="preserve">            повышать квалификацию, участвовать в проведении совещаний, семинаров;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szCs w:val="18"/>
        </w:rPr>
      </w:pPr>
      <w:r w:rsidRPr="001A40C5">
        <w:rPr>
          <w:szCs w:val="18"/>
        </w:rPr>
        <w:t xml:space="preserve">            получать от должностных лиц инспекции информацию согласно выполняемым функциональным обязанностям;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  <w:rPr>
          <w:szCs w:val="18"/>
        </w:rPr>
      </w:pPr>
      <w:r w:rsidRPr="001A40C5">
        <w:rPr>
          <w:szCs w:val="18"/>
        </w:rPr>
        <w:t xml:space="preserve">            давать работникам отдела обязательные для исполнения поручения;  </w:t>
      </w:r>
    </w:p>
    <w:p w:rsidR="006625CF" w:rsidRPr="001A40C5" w:rsidRDefault="006625CF" w:rsidP="00D50E61">
      <w:pPr>
        <w:shd w:val="clear" w:color="auto" w:fill="FFFFFF"/>
        <w:tabs>
          <w:tab w:val="left" w:pos="-180"/>
        </w:tabs>
        <w:spacing w:after="0" w:line="240" w:lineRule="auto"/>
        <w:jc w:val="both"/>
      </w:pPr>
      <w:r w:rsidRPr="001A40C5">
        <w:t xml:space="preserve">            работать с документами отделов инспекции для </w:t>
      </w:r>
      <w:proofErr w:type="gramStart"/>
      <w:r w:rsidRPr="001A40C5">
        <w:t>выполнения</w:t>
      </w:r>
      <w:proofErr w:type="gramEnd"/>
      <w:r w:rsidRPr="001A40C5">
        <w:t xml:space="preserve"> возложенных на  него задач;</w:t>
      </w:r>
      <w:r w:rsidRPr="001A40C5">
        <w:rPr>
          <w:sz w:val="21"/>
          <w:szCs w:val="21"/>
        </w:rPr>
        <w:tab/>
      </w:r>
      <w:r w:rsidRPr="001A40C5">
        <w:t>осуществлять иные права, предусмотренные Положением об отделе, иными нормативными актами.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ознакомление с документами, определяющими его права и обязанности по замещаемой должности гражданской службы, критериями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proofErr w:type="gramStart"/>
      <w:r w:rsidRPr="001A40C5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1A40C5">
        <w:t>, органы местного самоуправления, общественные объединения и иные организации;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защиту сведений о гражданском служащем;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 xml:space="preserve">на должностной </w:t>
      </w:r>
      <w:proofErr w:type="gramStart"/>
      <w:r w:rsidRPr="001A40C5">
        <w:t>рост</w:t>
      </w:r>
      <w:proofErr w:type="gramEnd"/>
      <w:r w:rsidRPr="001A40C5">
        <w:t xml:space="preserve"> на конкурсной основе;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профессиональную переподготовку, повышение квалификации и стажировку в порядке, установленном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медицинское страхование в соответствии с Федеральным Законом от 27.07.2004 №79-ФЗ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государственную защиту своих жизни и здоровья членов своей семьи, а также принадлежащего ему имущества;</w:t>
      </w:r>
    </w:p>
    <w:p w:rsidR="006625CF" w:rsidRPr="001A40C5" w:rsidRDefault="006625CF" w:rsidP="00D50E61">
      <w:pPr>
        <w:spacing w:after="0" w:line="240" w:lineRule="auto"/>
        <w:ind w:left="-180" w:firstLine="888"/>
        <w:jc w:val="both"/>
      </w:pPr>
      <w:r w:rsidRPr="001A40C5">
        <w:lastRenderedPageBreak/>
        <w:t>на государственное пенсионное обеспечение в соответствии с Федеральным Законом от 27.07.2004 №79-ФЗ «О государственной гражданской службе Российской Федерации» и другими федеральными законами;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>на иные права, установленные законодательством.</w:t>
      </w:r>
    </w:p>
    <w:p w:rsidR="006625CF" w:rsidRPr="001A40C5" w:rsidRDefault="006625CF" w:rsidP="00D50E61">
      <w:pPr>
        <w:spacing w:after="0" w:line="240" w:lineRule="auto"/>
        <w:ind w:firstLine="708"/>
        <w:jc w:val="both"/>
      </w:pPr>
      <w:r w:rsidRPr="001A40C5">
        <w:t xml:space="preserve">Исходя из задач и функций, определенных Положением о Межрайонной инспекции ФНС России № 9 по Оренбургской области, положениями об отделе,  на  старшего </w:t>
      </w:r>
      <w:r>
        <w:t>специалиста 2 разряда</w:t>
      </w:r>
      <w:r w:rsidRPr="001A40C5">
        <w:t xml:space="preserve"> отдела </w:t>
      </w:r>
      <w:r>
        <w:t>камеральных  проверок</w:t>
      </w:r>
      <w:r w:rsidRPr="001A40C5">
        <w:t xml:space="preserve"> </w:t>
      </w:r>
      <w:r>
        <w:t xml:space="preserve">№ 1 </w:t>
      </w:r>
      <w:r w:rsidRPr="001A40C5">
        <w:t>возлагается  выполнение работы по реализации возложенных на его  отдел задач и функций,  в том числе:</w:t>
      </w:r>
    </w:p>
    <w:p w:rsidR="006625CF" w:rsidRPr="00F67674" w:rsidRDefault="006625CF" w:rsidP="00D50E61">
      <w:pPr>
        <w:shd w:val="clear" w:color="auto" w:fill="FFFFFF"/>
        <w:spacing w:after="0" w:line="240" w:lineRule="auto"/>
        <w:jc w:val="both"/>
        <w:rPr>
          <w:color w:val="000000"/>
          <w:spacing w:val="5"/>
        </w:rPr>
      </w:pPr>
      <w:r>
        <w:rPr>
          <w:color w:val="000000"/>
        </w:rPr>
        <w:t xml:space="preserve">           </w:t>
      </w:r>
      <w:r w:rsidRPr="00F67674">
        <w:rPr>
          <w:color w:val="000000"/>
        </w:rPr>
        <w:t>- подготовка оперативных информаций по заданиям УФНС России по Оренбургской области;</w:t>
      </w:r>
      <w:r w:rsidRPr="00F67674">
        <w:rPr>
          <w:color w:val="000000"/>
          <w:spacing w:val="1"/>
        </w:rPr>
        <w:t xml:space="preserve"> </w:t>
      </w:r>
    </w:p>
    <w:p w:rsidR="006625CF" w:rsidRDefault="006625CF" w:rsidP="00D50E61">
      <w:pPr>
        <w:spacing w:after="0" w:line="240" w:lineRule="auto"/>
        <w:jc w:val="both"/>
        <w:rPr>
          <w:b/>
        </w:rPr>
      </w:pPr>
      <w:r>
        <w:t xml:space="preserve">           </w:t>
      </w:r>
      <w:r w:rsidRPr="00F67674">
        <w:t xml:space="preserve">- контроль  соблюдения налогоплательщиками, плательщиками сборов и налоговыми агентами, состоящими на налоговом учете в инспекции, законодательства о налогах и сборах и принятых  в соответствии с ним нормативных правовых актов, правильности исчисления, полноты и своевременности внесения в соответствующие бюджеты  </w:t>
      </w:r>
      <w:r w:rsidRPr="00F67674">
        <w:rPr>
          <w:b/>
        </w:rPr>
        <w:t>НДС, Акцизы;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   </w:t>
      </w:r>
      <w:r w:rsidRPr="00F67674">
        <w:t>- проведение камеральных налоговых проверок правомерности возмещения НДС, обоснованности применения налогоплательщиками налоговой ставки 0 процентов и налоговых вычетов по НДС;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 </w:t>
      </w:r>
      <w:r w:rsidRPr="00F67674">
        <w:t>- осуществление мероприятий налогового контроля в рамках проведения камеральных проверок;</w:t>
      </w:r>
    </w:p>
    <w:p w:rsidR="006625CF" w:rsidRPr="00F67674" w:rsidRDefault="006625CF" w:rsidP="00D50E61">
      <w:pPr>
        <w:spacing w:after="0" w:line="240" w:lineRule="auto"/>
        <w:jc w:val="both"/>
      </w:pPr>
      <w:r>
        <w:rPr>
          <w:color w:val="000000"/>
          <w:spacing w:val="1"/>
        </w:rPr>
        <w:t xml:space="preserve">        </w:t>
      </w:r>
      <w:r w:rsidRPr="00F67674">
        <w:rPr>
          <w:color w:val="000000"/>
          <w:spacing w:val="1"/>
        </w:rPr>
        <w:t>- ведение информационного ресурса «ПИК НДС»;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 </w:t>
      </w:r>
      <w:r w:rsidRPr="00F67674">
        <w:t>- проведение анализа финансово-хозяйственной деятельности организаций с целью выделения рисковых операций (экономически не оправданных, уменьшающих уровень налогообложения; не соответствующих реальной экономической сути, не имеющих или имеющих пониженный уровень налогообложения) или выявления скрытых (теневых) операций, в результате которых имеет место вероятность необоснованного извлечения налоговой выгоды;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 </w:t>
      </w:r>
      <w:r w:rsidRPr="00F67674">
        <w:t xml:space="preserve">- мониторинг и анализ сопоставления показателей представленной отчетности и косвенной информации, полученной из внутренних и внешних источников; 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 </w:t>
      </w:r>
      <w:r w:rsidRPr="00F67674">
        <w:t>- выявление и анализ схем уклонения от налогообложения, выработка предложений по их предотвращению;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оформление результатов камеральной налоговой проверки;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своевременное и качественное заполнение информационных ресурсов;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передача в правовой отдел материалов камеральных налоговых проверок;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формирование заключений о необходимости исследования отдельных фактов нарушений законодательства о налогах и сборах в ходе выездных проверок и сбор достаточных доказательств совершения налогового правонарушения;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участие в подготовке ответов на письменные запросы налогоплательщиков.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 </w:t>
      </w:r>
      <w:r w:rsidRPr="00F67674">
        <w:t>-  проведение в ходе камеральной налоговой проверки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6625CF" w:rsidRPr="00F67674" w:rsidRDefault="006625CF" w:rsidP="00D50E61">
      <w:pPr>
        <w:spacing w:after="0" w:line="240" w:lineRule="auto"/>
        <w:jc w:val="both"/>
      </w:pPr>
      <w:r>
        <w:t xml:space="preserve">      </w:t>
      </w:r>
      <w:r w:rsidRPr="00F67674">
        <w:t>- 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6625CF" w:rsidRPr="00F67674" w:rsidRDefault="006625CF" w:rsidP="00D50E61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</w:t>
      </w:r>
      <w:r w:rsidRPr="00F67674">
        <w:t>-  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6625CF" w:rsidRDefault="006625CF" w:rsidP="00D50E61">
      <w:pPr>
        <w:shd w:val="clear" w:color="auto" w:fill="FFFFFF"/>
        <w:spacing w:after="0" w:line="240" w:lineRule="auto"/>
        <w:ind w:firstLine="556"/>
        <w:jc w:val="both"/>
      </w:pPr>
      <w:r>
        <w:t>обеспечение сохранности служебного удостоверения;</w:t>
      </w:r>
    </w:p>
    <w:p w:rsidR="006625CF" w:rsidRDefault="006625CF" w:rsidP="00D50E61">
      <w:pPr>
        <w:shd w:val="clear" w:color="auto" w:fill="FFFFFF"/>
        <w:spacing w:after="0" w:line="240" w:lineRule="auto"/>
        <w:ind w:firstLine="556"/>
        <w:jc w:val="both"/>
      </w:pPr>
      <w:r>
        <w:t>соблюдение  правил Служебного распорядка и дисциплины труда при исполнении должностных обязанностей;</w:t>
      </w:r>
    </w:p>
    <w:p w:rsidR="006625CF" w:rsidRDefault="006625CF" w:rsidP="00D50E61">
      <w:pPr>
        <w:spacing w:after="0" w:line="240" w:lineRule="auto"/>
        <w:ind w:firstLine="556"/>
        <w:jc w:val="both"/>
      </w:pPr>
      <w:r>
        <w:t>осуществление выезда в служебные командировки;</w:t>
      </w:r>
    </w:p>
    <w:p w:rsidR="006625CF" w:rsidRDefault="006625CF" w:rsidP="00D50E61">
      <w:pPr>
        <w:spacing w:after="0" w:line="240" w:lineRule="auto"/>
        <w:ind w:firstLine="556"/>
        <w:jc w:val="both"/>
      </w:pPr>
      <w:r>
        <w:lastRenderedPageBreak/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625CF" w:rsidRDefault="006625CF" w:rsidP="00D50E61">
      <w:pPr>
        <w:spacing w:after="0" w:line="240" w:lineRule="auto"/>
        <w:ind w:firstLine="556"/>
        <w:jc w:val="both"/>
      </w:pPr>
      <w:r>
        <w:t>своевременное и качественное исполнение приказов, распоряжений, указаний, заданий, поручений начальника инспекции (заместителя начальника инспекции), руководства Управления, ФНС России;</w:t>
      </w:r>
    </w:p>
    <w:p w:rsidR="006625CF" w:rsidRDefault="006625CF" w:rsidP="00D50E61">
      <w:pPr>
        <w:spacing w:after="0" w:line="240" w:lineRule="auto"/>
        <w:ind w:firstLine="556"/>
        <w:jc w:val="both"/>
      </w:pPr>
      <w:r>
        <w:t>исполнение основных обязанностей гражданского служащего, определенных статьями 15, 16, 18 Федерального закона от 27.07.2004 №79-ФЗ «О государственной гражданской службе Российской Федерации».</w:t>
      </w:r>
    </w:p>
    <w:p w:rsidR="006625CF" w:rsidRDefault="006625CF" w:rsidP="00D50E61">
      <w:pPr>
        <w:spacing w:after="0" w:line="240" w:lineRule="auto"/>
      </w:pPr>
      <w:r>
        <w:rPr>
          <w:bCs/>
        </w:rPr>
        <w:t xml:space="preserve"> </w:t>
      </w:r>
      <w:r>
        <w:rPr>
          <w:bCs/>
        </w:rPr>
        <w:tab/>
      </w:r>
      <w:r>
        <w:t xml:space="preserve">9. Старший специалист 2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5324F3">
          <w:rPr>
            <w:rStyle w:val="aa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6625CF" w:rsidRDefault="006625CF" w:rsidP="00D50E61">
      <w:pPr>
        <w:spacing w:after="0" w:line="240" w:lineRule="auto"/>
        <w:ind w:firstLine="708"/>
        <w:jc w:val="both"/>
      </w:pPr>
      <w:r>
        <w:t xml:space="preserve">Старший специалист 2 разряда </w:t>
      </w:r>
      <w:r>
        <w:rPr>
          <w:bCs/>
        </w:rPr>
        <w:t xml:space="preserve"> отдела камеральных проверок № 1 несет </w:t>
      </w:r>
      <w:r>
        <w:rPr>
          <w:szCs w:val="28"/>
        </w:rPr>
        <w:t>персональную ответственность за неисполнение</w:t>
      </w:r>
      <w:r>
        <w:rPr>
          <w:bCs/>
        </w:rPr>
        <w:t xml:space="preserve"> </w:t>
      </w:r>
      <w:r>
        <w:rPr>
          <w:szCs w:val="28"/>
        </w:rPr>
        <w:t xml:space="preserve">(ненадлежащее исполнение)  должностных обязанностей в соответствии с </w:t>
      </w:r>
      <w:r>
        <w:t>функциональными особенностями замещаемой  должности гражданской службы:</w:t>
      </w:r>
    </w:p>
    <w:p w:rsidR="006625CF" w:rsidRDefault="006625CF" w:rsidP="00D50E61">
      <w:pPr>
        <w:spacing w:after="0" w:line="240" w:lineRule="auto"/>
        <w:ind w:right="-5" w:firstLine="700"/>
        <w:jc w:val="both"/>
      </w:pPr>
      <w:r>
        <w:t>за некачественное и не своевременное выполнение обязанностей, определенных настоящим регламентом;</w:t>
      </w:r>
    </w:p>
    <w:p w:rsidR="006625CF" w:rsidRDefault="006625CF" w:rsidP="00D50E61">
      <w:pPr>
        <w:shd w:val="clear" w:color="auto" w:fill="FFFFFF"/>
        <w:spacing w:after="0" w:line="240" w:lineRule="auto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Инспекции.</w:t>
      </w:r>
    </w:p>
    <w:p w:rsidR="006625CF" w:rsidRDefault="006625CF" w:rsidP="00D50E61">
      <w:pPr>
        <w:shd w:val="clear" w:color="auto" w:fill="FFFFFF"/>
        <w:spacing w:after="0" w:line="240" w:lineRule="auto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утрату документов, находящихся в ведении отдела, и на своем участке работы,</w:t>
      </w:r>
    </w:p>
    <w:p w:rsidR="006625CF" w:rsidRDefault="006625CF" w:rsidP="00D50E61">
      <w:pPr>
        <w:shd w:val="clear" w:color="auto" w:fill="FFFFFF"/>
        <w:spacing w:after="0" w:line="240" w:lineRule="auto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6625CF" w:rsidRDefault="006625CF" w:rsidP="00D50E61">
      <w:pPr>
        <w:shd w:val="clear" w:color="auto" w:fill="FFFFFF"/>
        <w:spacing w:after="0" w:line="240" w:lineRule="auto"/>
        <w:ind w:right="28" w:firstLine="720"/>
        <w:jc w:val="both"/>
      </w:pPr>
      <w:r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6625CF" w:rsidRDefault="006625CF" w:rsidP="003F4E0A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F4E0A" w:rsidRPr="00A12DDF" w:rsidRDefault="003F4E0A" w:rsidP="00D50E61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IV.</w:t>
      </w:r>
      <w:r w:rsidR="009013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Перечень вопросов, по которым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D50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старший специалист 2 разряда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вправе или обязан самостоятельно</w:t>
      </w:r>
      <w:r w:rsidR="0016674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принимать управленческие и иные решения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50E61" w:rsidRDefault="00D50E61" w:rsidP="00D50E61">
      <w:pPr>
        <w:spacing w:after="0" w:line="240" w:lineRule="auto"/>
        <w:ind w:firstLine="720"/>
        <w:jc w:val="both"/>
      </w:pPr>
      <w:r>
        <w:t>10. При исполнении служебных обязанностей старший специалист 2 разряда  вправе самостоятельно принимать решения по вопросам:</w:t>
      </w:r>
    </w:p>
    <w:p w:rsidR="00D50E61" w:rsidRDefault="00D50E61" w:rsidP="00D50E61">
      <w:pPr>
        <w:spacing w:after="0" w:line="240" w:lineRule="auto"/>
        <w:ind w:firstLine="720"/>
        <w:jc w:val="both"/>
      </w:pPr>
      <w:r>
        <w:rPr>
          <w:szCs w:val="26"/>
        </w:rPr>
        <w:t xml:space="preserve">выполнения поручений ФНС России, УФНС России по Оренбургской области, руководства Инспекции, реализации иных полномочий, установленных законодательством Российской Федерации, </w:t>
      </w:r>
      <w:r w:rsidRPr="00D92B83">
        <w:rPr>
          <w:color w:val="000000"/>
          <w:spacing w:val="6"/>
        </w:rPr>
        <w:t xml:space="preserve">относящимся к </w:t>
      </w:r>
      <w:r>
        <w:rPr>
          <w:color w:val="000000"/>
          <w:spacing w:val="6"/>
        </w:rPr>
        <w:t xml:space="preserve">функциональной </w:t>
      </w:r>
      <w:r w:rsidRPr="00D92B83">
        <w:rPr>
          <w:color w:val="000000"/>
          <w:spacing w:val="6"/>
        </w:rPr>
        <w:t xml:space="preserve">компетенции </w:t>
      </w:r>
      <w:r>
        <w:rPr>
          <w:color w:val="000000"/>
          <w:spacing w:val="6"/>
        </w:rPr>
        <w:t xml:space="preserve">отдела </w:t>
      </w:r>
      <w:r>
        <w:rPr>
          <w:bCs/>
        </w:rPr>
        <w:t>камеральных проверок № 1</w:t>
      </w:r>
      <w:r w:rsidRPr="00D92B83">
        <w:rPr>
          <w:color w:val="000000"/>
          <w:spacing w:val="6"/>
        </w:rPr>
        <w:t xml:space="preserve">, в пределах </w:t>
      </w:r>
      <w:r>
        <w:rPr>
          <w:color w:val="000000"/>
          <w:spacing w:val="6"/>
        </w:rPr>
        <w:t>своих</w:t>
      </w:r>
      <w:r w:rsidRPr="00D92B83">
        <w:rPr>
          <w:color w:val="000000"/>
          <w:spacing w:val="6"/>
        </w:rPr>
        <w:t xml:space="preserve"> должностных</w:t>
      </w:r>
      <w:r>
        <w:rPr>
          <w:color w:val="000000"/>
          <w:spacing w:val="6"/>
        </w:rPr>
        <w:t xml:space="preserve"> обязанностей.</w:t>
      </w:r>
    </w:p>
    <w:p w:rsidR="00D50E61" w:rsidRDefault="00D50E61" w:rsidP="00D50E61">
      <w:pPr>
        <w:spacing w:after="0" w:line="240" w:lineRule="auto"/>
        <w:ind w:firstLine="720"/>
        <w:jc w:val="both"/>
      </w:pPr>
      <w:r>
        <w:t>11. Должностные обязанности старшего специалиста 2 разряда не предусматривают обязанность самостоятельного принятия управленческих и иных решений.</w:t>
      </w:r>
    </w:p>
    <w:p w:rsidR="003F4E0A" w:rsidRPr="00A12DDF" w:rsidRDefault="003F4E0A" w:rsidP="00D50E61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4E0A" w:rsidRPr="00A12DDF" w:rsidRDefault="003F4E0A" w:rsidP="00D50E61">
      <w:pPr>
        <w:pStyle w:val="ConsPlusNormal"/>
        <w:jc w:val="center"/>
        <w:outlineLvl w:val="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V. Перечень вопросов, по которым старший </w:t>
      </w:r>
      <w:r w:rsidR="00D50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специалист 2 разряда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вправе или обязан участвовать</w:t>
      </w:r>
      <w:r w:rsidR="00D50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подготовке проектов нормативных правовых актов</w:t>
      </w:r>
      <w:r w:rsidR="00D50E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A12D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 (или) проектов управленческих и иных решений</w:t>
      </w:r>
    </w:p>
    <w:p w:rsidR="003F4E0A" w:rsidRPr="00A12DDF" w:rsidRDefault="003F4E0A" w:rsidP="003F4E0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50E61" w:rsidRDefault="00D50E61" w:rsidP="00D50E61">
      <w:pPr>
        <w:spacing w:after="0" w:line="240" w:lineRule="auto"/>
        <w:ind w:firstLine="720"/>
        <w:jc w:val="both"/>
      </w:pPr>
      <w:r>
        <w:t>12. Старший  специалист 2 разряда  в соответствии со своей компетенцией вправе участвовать в подготовке (обсуждении) следующих проектов:</w:t>
      </w:r>
    </w:p>
    <w:p w:rsidR="00D50E61" w:rsidRDefault="00D50E61" w:rsidP="00D50E61">
      <w:pPr>
        <w:spacing w:after="0" w:line="240" w:lineRule="auto"/>
        <w:ind w:firstLine="720"/>
        <w:jc w:val="both"/>
      </w:pPr>
      <w:r w:rsidRPr="0054440C">
        <w:t xml:space="preserve"> 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50E61" w:rsidRDefault="00D50E61" w:rsidP="00D50E61">
      <w:pPr>
        <w:spacing w:after="0" w:line="240" w:lineRule="auto"/>
        <w:ind w:firstLine="720"/>
        <w:jc w:val="both"/>
      </w:pPr>
      <w:r>
        <w:t>13.  Старший специалист 2 разряда в соответствии со своей компетенцией обязан участвовать в подготовке (обсуждении) следующих проектов:</w:t>
      </w:r>
    </w:p>
    <w:p w:rsidR="00D50E61" w:rsidRPr="00D65B01" w:rsidRDefault="00D50E61" w:rsidP="00D50E61">
      <w:pPr>
        <w:spacing w:after="0" w:line="240" w:lineRule="auto"/>
        <w:ind w:firstLine="720"/>
        <w:jc w:val="both"/>
      </w:pPr>
      <w:r>
        <w:t>положений об отделе инспекции</w:t>
      </w:r>
      <w:r w:rsidRPr="00D65B01">
        <w:t>;</w:t>
      </w:r>
    </w:p>
    <w:p w:rsidR="00D50E61" w:rsidRDefault="00D50E61" w:rsidP="00D50E61">
      <w:pPr>
        <w:spacing w:after="0" w:line="240" w:lineRule="auto"/>
        <w:ind w:firstLine="720"/>
        <w:jc w:val="both"/>
      </w:pPr>
      <w:r>
        <w:lastRenderedPageBreak/>
        <w:t>графика отпусков гражданских служащих отдела;</w:t>
      </w:r>
    </w:p>
    <w:p w:rsidR="00D50E61" w:rsidRDefault="00D50E61" w:rsidP="00D50E61">
      <w:pPr>
        <w:spacing w:after="0" w:line="240" w:lineRule="auto"/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D20E9F" w:rsidRPr="00A12DDF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VI. Сроки и процедуры подготовки, рассмотрения проектов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управленческих и иных решений, порядок согласования</w:t>
      </w: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и принятия данных решений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57113E" w:rsidRPr="00C906EF" w:rsidRDefault="0057113E" w:rsidP="0057113E">
      <w:pPr>
        <w:spacing w:after="0" w:line="240" w:lineRule="auto"/>
        <w:ind w:firstLine="720"/>
        <w:jc w:val="both"/>
      </w:pPr>
      <w:r>
        <w:t xml:space="preserve">14. </w:t>
      </w:r>
      <w:r w:rsidRPr="00C906EF">
        <w:t xml:space="preserve">В соответствии со своими должностными обязанностями </w:t>
      </w:r>
      <w:r>
        <w:t xml:space="preserve">старший специалист 2 разряда отдела </w:t>
      </w:r>
      <w:r w:rsidRPr="00C906EF">
        <w:t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</w:t>
      </w:r>
      <w:r>
        <w:t xml:space="preserve"> УФНС России по Оренбургской области, Межрайонной ИФНС России № 9 по Оренбургской области</w:t>
      </w:r>
      <w:r w:rsidRPr="00C906EF">
        <w:t>.</w:t>
      </w:r>
    </w:p>
    <w:p w:rsidR="00A73628" w:rsidRDefault="00A73628" w:rsidP="00F104D5">
      <w:pPr>
        <w:spacing w:after="0" w:line="240" w:lineRule="auto"/>
        <w:ind w:firstLine="720"/>
        <w:jc w:val="center"/>
        <w:rPr>
          <w:b/>
        </w:rPr>
      </w:pPr>
    </w:p>
    <w:p w:rsidR="003F4E0A" w:rsidRPr="00A12DDF" w:rsidRDefault="003F4E0A" w:rsidP="00F104D5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VII. Порядок служебного взаимодействия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57113E" w:rsidRDefault="0057113E" w:rsidP="0057113E">
      <w:pPr>
        <w:spacing w:after="0" w:line="240" w:lineRule="auto"/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3038C1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6" w:history="1">
        <w:r w:rsidRPr="003038C1">
          <w:rPr>
            <w:rStyle w:val="aa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 xml:space="preserve">Президента Российской Федерации от 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</w:t>
      </w:r>
      <w:proofErr w:type="gramEnd"/>
      <w:r>
        <w:t xml:space="preserve">» (Собрание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7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</w:t>
      </w:r>
      <w:proofErr w:type="gramEnd"/>
      <w:r>
        <w:t xml:space="preserve"> России.</w:t>
      </w:r>
    </w:p>
    <w:p w:rsidR="0057113E" w:rsidRDefault="0057113E" w:rsidP="003F4E0A">
      <w:pPr>
        <w:spacing w:after="0" w:line="240" w:lineRule="auto"/>
        <w:ind w:firstLine="720"/>
        <w:jc w:val="center"/>
        <w:rPr>
          <w:b/>
        </w:rPr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VIII. Перечень государственных услуг, оказываемых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 xml:space="preserve">гражданам и организациям в соответствии </w:t>
      </w:r>
      <w:proofErr w:type="gramStart"/>
      <w:r w:rsidRPr="00A12DDF">
        <w:rPr>
          <w:b/>
        </w:rPr>
        <w:t>с</w:t>
      </w:r>
      <w:proofErr w:type="gramEnd"/>
      <w:r w:rsidRPr="00A12DDF">
        <w:rPr>
          <w:b/>
        </w:rPr>
        <w:t xml:space="preserve"> административным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регламентом Федеральной налоговой службы</w:t>
      </w:r>
    </w:p>
    <w:p w:rsidR="003F4E0A" w:rsidRPr="00A12DDF" w:rsidRDefault="003F4E0A" w:rsidP="0057113E">
      <w:pPr>
        <w:spacing w:after="0" w:line="240" w:lineRule="auto"/>
        <w:ind w:firstLine="720"/>
        <w:jc w:val="center"/>
        <w:rPr>
          <w:b/>
        </w:rPr>
      </w:pPr>
    </w:p>
    <w:p w:rsidR="0057113E" w:rsidRPr="00F36DA9" w:rsidRDefault="0057113E" w:rsidP="0057113E">
      <w:pPr>
        <w:spacing w:after="0" w:line="240" w:lineRule="auto"/>
        <w:ind w:firstLine="567"/>
        <w:jc w:val="both"/>
      </w:pPr>
      <w:r w:rsidRPr="00F36DA9">
        <w:t>16. В соответствии с замещаемой государственной гражданской должностью и в пределах функциональной компетенции</w:t>
      </w:r>
      <w:r w:rsidRPr="00F36DA9">
        <w:rPr>
          <w:bCs/>
        </w:rPr>
        <w:t xml:space="preserve"> старшим</w:t>
      </w:r>
      <w:r w:rsidRPr="00F36DA9">
        <w:t xml:space="preserve"> </w:t>
      </w:r>
      <w:r>
        <w:t>специалистом 2 разряда</w:t>
      </w:r>
      <w:r w:rsidRPr="00F36DA9">
        <w:rPr>
          <w:bCs/>
        </w:rPr>
        <w:t xml:space="preserve"> </w:t>
      </w:r>
      <w:r w:rsidRPr="00F36DA9">
        <w:t xml:space="preserve">  государственные услуги не оказываются.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IX. Показатели эффективности и результативности</w:t>
      </w:r>
    </w:p>
    <w:p w:rsidR="003F4E0A" w:rsidRPr="00A12DDF" w:rsidRDefault="003F4E0A" w:rsidP="003F4E0A">
      <w:pPr>
        <w:spacing w:after="0" w:line="240" w:lineRule="auto"/>
        <w:ind w:firstLine="720"/>
        <w:jc w:val="center"/>
        <w:rPr>
          <w:b/>
        </w:rPr>
      </w:pPr>
      <w:r w:rsidRPr="00A12DDF">
        <w:rPr>
          <w:b/>
        </w:rPr>
        <w:t>профессиональной служебной деятельности</w:t>
      </w:r>
    </w:p>
    <w:p w:rsidR="003F4E0A" w:rsidRPr="00A12DDF" w:rsidRDefault="003F4E0A" w:rsidP="003F4E0A">
      <w:pPr>
        <w:spacing w:after="0" w:line="240" w:lineRule="auto"/>
        <w:ind w:firstLine="720"/>
        <w:jc w:val="both"/>
      </w:pPr>
    </w:p>
    <w:p w:rsidR="0057113E" w:rsidRDefault="0057113E" w:rsidP="0057113E">
      <w:pPr>
        <w:spacing w:after="0" w:line="240" w:lineRule="auto"/>
        <w:ind w:firstLine="720"/>
        <w:jc w:val="both"/>
      </w:pPr>
      <w:r>
        <w:t xml:space="preserve">17. Эффективность профессиональной служебной деятельности </w:t>
      </w:r>
      <w:r w:rsidRPr="00F26996">
        <w:t>с</w:t>
      </w:r>
      <w:r>
        <w:t>таршего</w:t>
      </w:r>
      <w:r w:rsidRPr="00F26996">
        <w:t xml:space="preserve"> специалист</w:t>
      </w:r>
      <w:r>
        <w:t>а</w:t>
      </w:r>
      <w:r w:rsidRPr="00F26996">
        <w:t xml:space="preserve"> 2 разряда</w:t>
      </w:r>
      <w:r>
        <w:rPr>
          <w:sz w:val="28"/>
          <w:szCs w:val="28"/>
        </w:rPr>
        <w:t xml:space="preserve"> </w:t>
      </w:r>
      <w:r>
        <w:t>оценивается по следующим показателям: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t>своевременности и оперативности выполнения поручений;</w:t>
      </w:r>
    </w:p>
    <w:p w:rsidR="0057113E" w:rsidRDefault="0057113E" w:rsidP="0057113E">
      <w:pPr>
        <w:spacing w:after="0" w:line="240" w:lineRule="auto"/>
        <w:ind w:firstLine="720"/>
        <w:jc w:val="both"/>
      </w:pPr>
      <w:proofErr w:type="gramStart"/>
      <w: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</w:t>
      </w:r>
      <w:proofErr w:type="gramEnd"/>
    </w:p>
    <w:p w:rsidR="0057113E" w:rsidRDefault="0057113E" w:rsidP="0057113E">
      <w:pPr>
        <w:spacing w:after="0" w:line="240" w:lineRule="auto"/>
        <w:ind w:firstLine="720"/>
        <w:jc w:val="both"/>
      </w:pPr>
      <w:r>
        <w:t>грамотному составлению документа, отсутствию стилистических и грамматических ошибок);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113E" w:rsidRDefault="0057113E" w:rsidP="0057113E">
      <w:pPr>
        <w:spacing w:after="0" w:line="240" w:lineRule="auto"/>
        <w:ind w:firstLine="720"/>
        <w:jc w:val="both"/>
      </w:pPr>
      <w:r>
        <w:t>осознанию ответственности за последствия своих действий.</w:t>
      </w:r>
    </w:p>
    <w:p w:rsidR="0026681D" w:rsidRDefault="0026681D" w:rsidP="0026681D">
      <w:pPr>
        <w:spacing w:after="0" w:line="240" w:lineRule="auto"/>
        <w:jc w:val="both"/>
      </w:pPr>
      <w:bookmarkStart w:id="0" w:name="_GoBack"/>
      <w:bookmarkEnd w:id="0"/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p w:rsidR="0026681D" w:rsidRDefault="0026681D" w:rsidP="0026681D">
      <w:pPr>
        <w:spacing w:after="0" w:line="240" w:lineRule="auto"/>
        <w:jc w:val="both"/>
      </w:pPr>
    </w:p>
    <w:sectPr w:rsidR="0026681D" w:rsidSect="00A73628">
      <w:headerReference w:type="default" r:id="rId18"/>
      <w:pgSz w:w="12240" w:h="15840"/>
      <w:pgMar w:top="532" w:right="851" w:bottom="62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24" w:rsidRDefault="00862B24" w:rsidP="00A12DDF">
      <w:pPr>
        <w:spacing w:after="0" w:line="240" w:lineRule="auto"/>
      </w:pPr>
      <w:r>
        <w:separator/>
      </w:r>
    </w:p>
  </w:endnote>
  <w:endnote w:type="continuationSeparator" w:id="0">
    <w:p w:rsidR="00862B24" w:rsidRDefault="00862B24" w:rsidP="00A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24" w:rsidRDefault="00862B24" w:rsidP="00A12DDF">
      <w:pPr>
        <w:spacing w:after="0" w:line="240" w:lineRule="auto"/>
      </w:pPr>
      <w:r>
        <w:separator/>
      </w:r>
    </w:p>
  </w:footnote>
  <w:footnote w:type="continuationSeparator" w:id="0">
    <w:p w:rsidR="00862B24" w:rsidRDefault="00862B24" w:rsidP="00A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69851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73628" w:rsidRDefault="00A73628">
        <w:pPr>
          <w:pStyle w:val="ad"/>
          <w:jc w:val="center"/>
        </w:pPr>
      </w:p>
      <w:p w:rsidR="0026681D" w:rsidRPr="00A73628" w:rsidRDefault="0026681D">
        <w:pPr>
          <w:pStyle w:val="ad"/>
          <w:jc w:val="center"/>
          <w:rPr>
            <w:color w:val="FFFFFF" w:themeColor="background1"/>
          </w:rPr>
        </w:pPr>
        <w:r w:rsidRPr="00A73628">
          <w:rPr>
            <w:color w:val="FFFFFF" w:themeColor="background1"/>
          </w:rPr>
          <w:fldChar w:fldCharType="begin"/>
        </w:r>
        <w:r w:rsidRPr="00A73628">
          <w:rPr>
            <w:color w:val="FFFFFF" w:themeColor="background1"/>
          </w:rPr>
          <w:instrText>PAGE   \* MERGEFORMAT</w:instrText>
        </w:r>
        <w:r w:rsidRPr="00A73628">
          <w:rPr>
            <w:color w:val="FFFFFF" w:themeColor="background1"/>
          </w:rPr>
          <w:fldChar w:fldCharType="separate"/>
        </w:r>
        <w:r w:rsidR="00AD7EFD">
          <w:rPr>
            <w:noProof/>
            <w:color w:val="FFFFFF" w:themeColor="background1"/>
          </w:rPr>
          <w:t>7</w:t>
        </w:r>
        <w:r w:rsidRPr="00A73628">
          <w:rPr>
            <w:color w:val="FFFFFF" w:themeColor="background1"/>
          </w:rPr>
          <w:fldChar w:fldCharType="end"/>
        </w:r>
      </w:p>
    </w:sdtContent>
  </w:sdt>
  <w:p w:rsidR="0026681D" w:rsidRDefault="0026681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5C7299"/>
    <w:multiLevelType w:val="hybridMultilevel"/>
    <w:tmpl w:val="635AECA0"/>
    <w:lvl w:ilvl="0" w:tplc="800A8BE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98378D"/>
    <w:multiLevelType w:val="hybridMultilevel"/>
    <w:tmpl w:val="944E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9F"/>
    <w:rsid w:val="000D3D34"/>
    <w:rsid w:val="00166740"/>
    <w:rsid w:val="00175C7E"/>
    <w:rsid w:val="0020410A"/>
    <w:rsid w:val="00234584"/>
    <w:rsid w:val="0026681D"/>
    <w:rsid w:val="00341973"/>
    <w:rsid w:val="003F4E0A"/>
    <w:rsid w:val="00473BF3"/>
    <w:rsid w:val="004D6CB9"/>
    <w:rsid w:val="0057113E"/>
    <w:rsid w:val="00650152"/>
    <w:rsid w:val="006625CF"/>
    <w:rsid w:val="006C6716"/>
    <w:rsid w:val="00707089"/>
    <w:rsid w:val="00716D71"/>
    <w:rsid w:val="00746324"/>
    <w:rsid w:val="0076700B"/>
    <w:rsid w:val="007A78C8"/>
    <w:rsid w:val="00800A89"/>
    <w:rsid w:val="00812517"/>
    <w:rsid w:val="008349D5"/>
    <w:rsid w:val="00862B24"/>
    <w:rsid w:val="0088064B"/>
    <w:rsid w:val="009013AF"/>
    <w:rsid w:val="00951CAE"/>
    <w:rsid w:val="00967742"/>
    <w:rsid w:val="00981DC4"/>
    <w:rsid w:val="00A03FEA"/>
    <w:rsid w:val="00A12DDF"/>
    <w:rsid w:val="00A73628"/>
    <w:rsid w:val="00AD7EFD"/>
    <w:rsid w:val="00B36177"/>
    <w:rsid w:val="00BC4356"/>
    <w:rsid w:val="00BE0CF9"/>
    <w:rsid w:val="00D20E9F"/>
    <w:rsid w:val="00D50E61"/>
    <w:rsid w:val="00D50F09"/>
    <w:rsid w:val="00E224FC"/>
    <w:rsid w:val="00E41ABD"/>
    <w:rsid w:val="00E72B38"/>
    <w:rsid w:val="00EA474A"/>
    <w:rsid w:val="00F104D5"/>
    <w:rsid w:val="00F6072A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1"/>
    <w:locked/>
    <w:rsid w:val="00F6072A"/>
    <w:rPr>
      <w:lang w:val="en-US"/>
    </w:rPr>
  </w:style>
  <w:style w:type="paragraph" w:styleId="a6">
    <w:name w:val="No Spacing"/>
    <w:link w:val="a5"/>
    <w:uiPriority w:val="1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4E0A"/>
    <w:pPr>
      <w:ind w:left="720"/>
      <w:contextualSpacing/>
    </w:pPr>
  </w:style>
  <w:style w:type="character" w:customStyle="1" w:styleId="aa">
    <w:name w:val="Гипертекстовая ссылка"/>
    <w:rsid w:val="003F4E0A"/>
    <w:rPr>
      <w:rFonts w:cs="Times New Roman"/>
      <w:b/>
      <w:bCs/>
      <w:color w:val="008000"/>
    </w:rPr>
  </w:style>
  <w:style w:type="paragraph" w:styleId="ab">
    <w:name w:val="Balloon Text"/>
    <w:basedOn w:val="a"/>
    <w:link w:val="ac"/>
    <w:uiPriority w:val="99"/>
    <w:semiHidden/>
    <w:unhideWhenUsed/>
    <w:rsid w:val="00F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04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DDF"/>
  </w:style>
  <w:style w:type="paragraph" w:styleId="af">
    <w:name w:val="footer"/>
    <w:basedOn w:val="a"/>
    <w:link w:val="af0"/>
    <w:uiPriority w:val="99"/>
    <w:unhideWhenUsed/>
    <w:rsid w:val="00A12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DDF"/>
  </w:style>
  <w:style w:type="table" w:styleId="af1">
    <w:name w:val="Table Grid"/>
    <w:basedOn w:val="a1"/>
    <w:uiPriority w:val="59"/>
    <w:rsid w:val="0026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rsid w:val="005711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5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84842.1000" TargetMode="External"/><Relationship Id="rId10" Type="http://schemas.openxmlformats.org/officeDocument/2006/relationships/hyperlink" Target="garantF1://12036354.1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01647F640B1063F9CC569EF7E1E3F16B4CDC08163C0BF4FB0BB4y3e2L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B0847-64D5-49FB-95DC-A666492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Сычева Юлия Александровна</cp:lastModifiedBy>
  <cp:revision>3</cp:revision>
  <cp:lastPrinted>2018-05-07T06:34:00Z</cp:lastPrinted>
  <dcterms:created xsi:type="dcterms:W3CDTF">2018-05-07T05:36:00Z</dcterms:created>
  <dcterms:modified xsi:type="dcterms:W3CDTF">2018-05-07T06:39:00Z</dcterms:modified>
</cp:coreProperties>
</file>